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решению </w:t>
      </w: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«05» декабря  2018 г. № 83/01-07</w:t>
      </w: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center"/>
        <w:outlineLvl w:val="0"/>
        <w:rPr>
          <w:sz w:val="24"/>
          <w:szCs w:val="24"/>
        </w:rPr>
      </w:pPr>
    </w:p>
    <w:p w:rsidR="00B62775" w:rsidRPr="00886B78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886B78">
        <w:rPr>
          <w:b/>
          <w:sz w:val="24"/>
          <w:szCs w:val="24"/>
        </w:rPr>
        <w:t>Перечень</w:t>
      </w:r>
    </w:p>
    <w:p w:rsidR="00B62775" w:rsidRPr="00886B78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886B78">
        <w:rPr>
          <w:b/>
          <w:sz w:val="24"/>
          <w:szCs w:val="24"/>
        </w:rPr>
        <w:t xml:space="preserve">должностей муниципальной службы в муниципальном образовании МО «Новодевяткинское </w:t>
      </w:r>
      <w:proofErr w:type="gramStart"/>
      <w:r w:rsidRPr="00886B78">
        <w:rPr>
          <w:b/>
          <w:sz w:val="24"/>
          <w:szCs w:val="24"/>
        </w:rPr>
        <w:t>сельское</w:t>
      </w:r>
      <w:proofErr w:type="gramEnd"/>
      <w:r w:rsidRPr="00886B78">
        <w:rPr>
          <w:b/>
          <w:sz w:val="24"/>
          <w:szCs w:val="24"/>
        </w:rPr>
        <w:t xml:space="preserve"> поселение» при назначении на которые граждане и при замещении которых муниципальные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62775" w:rsidRPr="00886B78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outlineLvl w:val="0"/>
        <w:rPr>
          <w:sz w:val="24"/>
          <w:szCs w:val="24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6"/>
      </w:tblGrid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 w:rsidRPr="004671C4">
              <w:rPr>
                <w:sz w:val="24"/>
                <w:szCs w:val="24"/>
              </w:rPr>
              <w:t xml:space="preserve">Председатель контрольно-счетного органа муниципального образования </w:t>
            </w:r>
          </w:p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4671C4">
              <w:rPr>
                <w:sz w:val="24"/>
                <w:szCs w:val="24"/>
              </w:rPr>
              <w:t xml:space="preserve"> главы администрации муниципального образования </w:t>
            </w:r>
          </w:p>
        </w:tc>
      </w:tr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4671C4">
              <w:rPr>
                <w:sz w:val="24"/>
                <w:szCs w:val="24"/>
              </w:rPr>
              <w:t xml:space="preserve">  администрации муниципального образования </w:t>
            </w:r>
          </w:p>
        </w:tc>
      </w:tr>
      <w:tr w:rsidR="00B62775" w:rsidRPr="004671C4" w:rsidTr="00834632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467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сектора  </w:t>
            </w:r>
            <w:r w:rsidRPr="004671C4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B62775" w:rsidRPr="004671C4" w:rsidTr="00834632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</w:t>
            </w:r>
            <w:r w:rsidRPr="004671C4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</w:tbl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решению </w:t>
      </w: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«05» декабря 2018 г. № 83/01-07</w:t>
      </w: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center"/>
        <w:outlineLvl w:val="0"/>
        <w:rPr>
          <w:sz w:val="24"/>
          <w:szCs w:val="24"/>
        </w:rPr>
      </w:pPr>
    </w:p>
    <w:p w:rsidR="00B62775" w:rsidRPr="009C24CE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9C24CE">
        <w:rPr>
          <w:b/>
          <w:sz w:val="24"/>
          <w:szCs w:val="24"/>
        </w:rPr>
        <w:t xml:space="preserve">Перечень </w:t>
      </w:r>
    </w:p>
    <w:p w:rsidR="00B62775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9C24CE">
        <w:rPr>
          <w:b/>
          <w:sz w:val="24"/>
          <w:szCs w:val="24"/>
        </w:rPr>
        <w:t xml:space="preserve"> должностей муниципальной службы в муниципальном образовании МО «Новодевяткинское сельское поселение» при замещении которых осуществляется  контроль за соответствием расходов лица, замещающего муниципальную  должность</w:t>
      </w:r>
      <w:proofErr w:type="gramStart"/>
      <w:r w:rsidRPr="009C24CE">
        <w:rPr>
          <w:b/>
          <w:sz w:val="24"/>
          <w:szCs w:val="24"/>
        </w:rPr>
        <w:t xml:space="preserve"> ,</w:t>
      </w:r>
      <w:proofErr w:type="gramEnd"/>
      <w:r w:rsidRPr="009C24CE">
        <w:rPr>
          <w:b/>
          <w:sz w:val="24"/>
          <w:szCs w:val="24"/>
        </w:rPr>
        <w:t xml:space="preserve">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</w:r>
      <w:r>
        <w:rPr>
          <w:b/>
          <w:sz w:val="24"/>
          <w:szCs w:val="24"/>
        </w:rPr>
        <w:t xml:space="preserve"> и </w:t>
      </w:r>
      <w:r w:rsidRPr="00AF22E2">
        <w:rPr>
          <w:b/>
          <w:sz w:val="24"/>
          <w:szCs w:val="24"/>
        </w:rPr>
        <w:t xml:space="preserve"> </w:t>
      </w:r>
      <w:r w:rsidRPr="00052F54">
        <w:rPr>
          <w:b/>
          <w:sz w:val="24"/>
          <w:szCs w:val="24"/>
        </w:rPr>
        <w:t>при замещении которых на гражданина налагаются ограничения, предусмотренные статьей 12 Федерального закона от 25.12.2008</w:t>
      </w:r>
      <w:r>
        <w:rPr>
          <w:b/>
          <w:sz w:val="24"/>
          <w:szCs w:val="24"/>
        </w:rPr>
        <w:t xml:space="preserve"> </w:t>
      </w:r>
      <w:r w:rsidRPr="00052F54">
        <w:rPr>
          <w:b/>
          <w:sz w:val="24"/>
          <w:szCs w:val="24"/>
        </w:rPr>
        <w:t xml:space="preserve">г. </w:t>
      </w:r>
    </w:p>
    <w:p w:rsidR="00B62775" w:rsidRPr="00052F54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  <w:r w:rsidRPr="00052F54">
        <w:rPr>
          <w:b/>
          <w:sz w:val="24"/>
          <w:szCs w:val="24"/>
        </w:rPr>
        <w:t>№ 275-ФЗ "О противодействии коррупции"</w:t>
      </w:r>
    </w:p>
    <w:p w:rsidR="00B62775" w:rsidRPr="009C24CE" w:rsidRDefault="00B62775" w:rsidP="00B62775">
      <w:pPr>
        <w:tabs>
          <w:tab w:val="left" w:pos="2618"/>
        </w:tabs>
        <w:jc w:val="center"/>
        <w:outlineLvl w:val="0"/>
        <w:rPr>
          <w:b/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outlineLvl w:val="0"/>
        <w:rPr>
          <w:sz w:val="24"/>
          <w:szCs w:val="24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6"/>
      </w:tblGrid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 w:rsidRPr="004671C4">
              <w:rPr>
                <w:sz w:val="24"/>
                <w:szCs w:val="24"/>
              </w:rPr>
              <w:t xml:space="preserve">Председатель контрольно-счетного органа муниципального образования </w:t>
            </w:r>
          </w:p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671C4">
              <w:rPr>
                <w:sz w:val="24"/>
                <w:szCs w:val="24"/>
              </w:rPr>
              <w:t xml:space="preserve"> главы администрации муниципального образования </w:t>
            </w:r>
          </w:p>
        </w:tc>
      </w:tr>
      <w:tr w:rsidR="00B62775" w:rsidRPr="004671C4" w:rsidTr="00834632">
        <w:tc>
          <w:tcPr>
            <w:tcW w:w="9106" w:type="dxa"/>
          </w:tcPr>
          <w:p w:rsidR="00B62775" w:rsidRPr="004671C4" w:rsidRDefault="00B62775" w:rsidP="00834632">
            <w:pPr>
              <w:tabs>
                <w:tab w:val="left" w:pos="2618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B62775" w:rsidRPr="008F2506" w:rsidRDefault="00B62775" w:rsidP="00B62775">
      <w:pPr>
        <w:tabs>
          <w:tab w:val="left" w:pos="2618"/>
        </w:tabs>
        <w:ind w:left="465"/>
        <w:jc w:val="both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B62775" w:rsidRDefault="00B62775" w:rsidP="00B62775">
      <w:pPr>
        <w:tabs>
          <w:tab w:val="left" w:pos="2618"/>
        </w:tabs>
        <w:jc w:val="right"/>
        <w:outlineLvl w:val="0"/>
        <w:rPr>
          <w:sz w:val="24"/>
          <w:szCs w:val="24"/>
        </w:rPr>
      </w:pPr>
    </w:p>
    <w:p w:rsidR="00403641" w:rsidRPr="00B62775" w:rsidRDefault="00403641" w:rsidP="00B62775"/>
    <w:sectPr w:rsidR="00403641" w:rsidRPr="00B62775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775"/>
    <w:rsid w:val="002F0A86"/>
    <w:rsid w:val="003A31C8"/>
    <w:rsid w:val="00403641"/>
    <w:rsid w:val="004D0508"/>
    <w:rsid w:val="00A21FCF"/>
    <w:rsid w:val="00B62775"/>
    <w:rsid w:val="00DA2D28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2018-12-07T11:10:00Z</dcterms:created>
  <dcterms:modified xsi:type="dcterms:W3CDTF">2018-12-07T11:11:00Z</dcterms:modified>
</cp:coreProperties>
</file>